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327959" w:rsidRDefault="00114097" w:rsidP="00327959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327959" w:rsidRPr="001F78E0">
        <w:rPr>
          <w:rFonts w:cs="Times New Roman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многоквартирного жилого дома, являющегося объектом культурного наследия</w:t>
      </w:r>
      <w:r w:rsidR="00704B39">
        <w:rPr>
          <w:rFonts w:cs="Times New Roman"/>
          <w:szCs w:val="24"/>
        </w:rPr>
        <w:t xml:space="preserve"> </w:t>
      </w:r>
      <w:r w:rsidR="005536C3" w:rsidRPr="009C5F8B">
        <w:rPr>
          <w:rFonts w:cs="Times New Roman"/>
          <w:szCs w:val="24"/>
        </w:rPr>
        <w:t>№</w:t>
      </w:r>
      <w:r w:rsidR="005536C3">
        <w:rPr>
          <w:rFonts w:cs="Times New Roman"/>
          <w:szCs w:val="24"/>
        </w:rPr>
        <w:t>9</w:t>
      </w:r>
      <w:r w:rsidR="008B51AF">
        <w:rPr>
          <w:rFonts w:cs="Times New Roman"/>
          <w:szCs w:val="24"/>
        </w:rPr>
        <w:t>8</w:t>
      </w:r>
      <w:r w:rsidR="00327959">
        <w:rPr>
          <w:rFonts w:cs="Times New Roman"/>
          <w:szCs w:val="24"/>
        </w:rPr>
        <w:t>8</w:t>
      </w:r>
    </w:p>
    <w:p w:rsidR="008222E2" w:rsidRPr="008F2A3E" w:rsidRDefault="005536C3" w:rsidP="00327959">
      <w:pPr>
        <w:spacing w:line="240" w:lineRule="auto"/>
        <w:jc w:val="center"/>
        <w:rPr>
          <w:rFonts w:cs="Times New Roman"/>
          <w:szCs w:val="24"/>
        </w:rPr>
      </w:pPr>
      <w:r w:rsidRPr="009C5F8B">
        <w:rPr>
          <w:rFonts w:cs="Times New Roman"/>
          <w:szCs w:val="24"/>
        </w:rPr>
        <w:t xml:space="preserve">(реестровый номер торгов </w:t>
      </w:r>
      <w:r w:rsidR="008B51AF">
        <w:rPr>
          <w:szCs w:val="24"/>
        </w:rPr>
        <w:t>100</w:t>
      </w:r>
      <w:r w:rsidR="00327959">
        <w:rPr>
          <w:szCs w:val="24"/>
        </w:rPr>
        <w:t>9</w:t>
      </w:r>
      <w:r w:rsidRPr="009C5F8B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1B39A3">
        <w:rPr>
          <w:rFonts w:eastAsia="Times New Roman" w:cs="Times New Roman"/>
          <w:szCs w:val="24"/>
          <w:lang w:eastAsia="ru-RU"/>
        </w:rPr>
        <w:t>7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8B51AF" w:rsidRDefault="008B51AF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Заказчик (орга</w:t>
      </w:r>
      <w:bookmarkStart w:id="0" w:name="_GoBack"/>
      <w:bookmarkEnd w:id="0"/>
      <w:r>
        <w:rPr>
          <w:rFonts w:eastAsia="Times New Roman" w:cs="Times New Roman"/>
          <w:b/>
          <w:bCs/>
          <w:szCs w:val="24"/>
          <w:lang w:eastAsia="ru-RU"/>
        </w:rPr>
        <w:t xml:space="preserve">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327959" w:rsidRPr="001F78E0" w:rsidRDefault="00327959" w:rsidP="00327959">
      <w:pPr>
        <w:spacing w:line="240" w:lineRule="auto"/>
        <w:ind w:firstLine="567"/>
        <w:rPr>
          <w:rFonts w:cs="Times New Roman"/>
          <w:szCs w:val="24"/>
        </w:rPr>
      </w:pPr>
      <w:r w:rsidRPr="001F78E0"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 w:rsidRPr="001F78E0">
        <w:rPr>
          <w:rFonts w:cs="Times New Roman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многоквартирного жилого дома, являющегося объектом культурного наследия, расположенного по адресу:</w:t>
      </w:r>
    </w:p>
    <w:p w:rsidR="00327959" w:rsidRPr="001F78E0" w:rsidRDefault="00327959" w:rsidP="00327959">
      <w:pPr>
        <w:spacing w:line="240" w:lineRule="auto"/>
        <w:jc w:val="center"/>
        <w:rPr>
          <w:rFonts w:cs="Times New Roman"/>
          <w:szCs w:val="24"/>
        </w:rPr>
      </w:pPr>
    </w:p>
    <w:p w:rsidR="00327959" w:rsidRPr="001F78E0" w:rsidRDefault="00327959" w:rsidP="00327959">
      <w:pPr>
        <w:spacing w:line="240" w:lineRule="auto"/>
        <w:jc w:val="center"/>
        <w:rPr>
          <w:rFonts w:cs="Times New Roman"/>
          <w:szCs w:val="24"/>
        </w:rPr>
      </w:pPr>
      <w:r w:rsidRPr="001F78E0">
        <w:rPr>
          <w:rFonts w:cs="Times New Roman"/>
          <w:szCs w:val="24"/>
        </w:rPr>
        <w:t>г. Тула, пр. Ленина, д. 66</w:t>
      </w:r>
    </w:p>
    <w:p w:rsidR="00327959" w:rsidRPr="001F78E0" w:rsidRDefault="00327959" w:rsidP="00327959">
      <w:pPr>
        <w:spacing w:line="240" w:lineRule="auto"/>
        <w:ind w:firstLine="567"/>
        <w:rPr>
          <w:rFonts w:eastAsia="Times New Roman" w:cs="Times New Roman"/>
          <w:b/>
          <w:bCs/>
          <w:szCs w:val="24"/>
          <w:lang w:eastAsia="ru-RU"/>
        </w:rPr>
      </w:pPr>
    </w:p>
    <w:p w:rsidR="007E074A" w:rsidRDefault="00327959" w:rsidP="00327959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1F78E0"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1F78E0"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1F78E0"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 w:rsidRPr="001F78E0"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 w:rsidRPr="001F78E0"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 w:rsidRPr="001F78E0"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 w:rsidRPr="001F78E0"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 w:rsidRPr="001F78E0">
        <w:rPr>
          <w:rFonts w:eastAsia="Times New Roman" w:cs="Times New Roman"/>
          <w:bCs/>
          <w:szCs w:val="24"/>
          <w:lang w:eastAsia="ru-RU"/>
        </w:rPr>
        <w:t xml:space="preserve"> 13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8B51AF">
        <w:rPr>
          <w:rFonts w:eastAsia="Times New Roman" w:cs="Times New Roman"/>
          <w:szCs w:val="24"/>
          <w:lang w:eastAsia="ru-RU"/>
        </w:rPr>
        <w:t>7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8B51AF">
        <w:rPr>
          <w:rFonts w:eastAsia="Times New Roman" w:cs="Times New Roman"/>
          <w:szCs w:val="24"/>
          <w:lang w:eastAsia="ru-RU"/>
        </w:rPr>
        <w:t>6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8B51AF">
        <w:rPr>
          <w:rFonts w:cs="Times New Roman"/>
          <w:szCs w:val="24"/>
        </w:rPr>
        <w:t>8</w:t>
      </w:r>
      <w:r w:rsidR="00327959">
        <w:rPr>
          <w:rFonts w:cs="Times New Roman"/>
          <w:szCs w:val="24"/>
        </w:rPr>
        <w:t>8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8B51AF">
        <w:rPr>
          <w:rFonts w:eastAsia="Times New Roman" w:cs="Times New Roman"/>
          <w:bCs/>
          <w:szCs w:val="24"/>
          <w:lang w:eastAsia="ru-RU"/>
        </w:rPr>
        <w:t>6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C4107D" w:rsidRDefault="00C4107D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327959">
        <w:rPr>
          <w:rFonts w:cs="Times New Roman"/>
          <w:szCs w:val="24"/>
        </w:rPr>
        <w:t>СтройПроектИнжиниринг</w:t>
      </w:r>
      <w:proofErr w:type="spellEnd"/>
      <w:r w:rsidR="00A43457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33410D" w:rsidRDefault="0033410D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047808" w:rsidRDefault="00E21D41" w:rsidP="001B660A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lastRenderedPageBreak/>
        <w:t>Результаты открытого голосования:</w:t>
      </w:r>
    </w:p>
    <w:p w:rsidR="001B660A" w:rsidRDefault="003D7E43" w:rsidP="001B660A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327959">
        <w:rPr>
          <w:rFonts w:cs="Times New Roman"/>
          <w:szCs w:val="24"/>
        </w:rPr>
        <w:t>СтройПроектИнжиниринг</w:t>
      </w:r>
      <w:proofErr w:type="spellEnd"/>
      <w:r w:rsidR="00A43457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 xml:space="preserve">обществом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A43457" w:rsidRPr="00A43457">
        <w:rPr>
          <w:rFonts w:cs="Times New Roman"/>
          <w:szCs w:val="24"/>
        </w:rPr>
        <w:t>«</w:t>
      </w:r>
      <w:proofErr w:type="spellStart"/>
      <w:r w:rsidR="00327959">
        <w:rPr>
          <w:rFonts w:cs="Times New Roman"/>
          <w:szCs w:val="24"/>
        </w:rPr>
        <w:t>СтройПроектИнжиниринг</w:t>
      </w:r>
      <w:proofErr w:type="spellEnd"/>
      <w:r w:rsidR="00A43457" w:rsidRPr="00A43457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327959">
        <w:rPr>
          <w:color w:val="000000"/>
        </w:rPr>
        <w:t>664 826,58</w:t>
      </w:r>
      <w:r w:rsidR="00C4107D">
        <w:rPr>
          <w:color w:val="000000"/>
        </w:rPr>
        <w:t xml:space="preserve"> (</w:t>
      </w:r>
      <w:r w:rsidR="00327959">
        <w:rPr>
          <w:color w:val="000000"/>
        </w:rPr>
        <w:t>шестьсот шестьдесят четыре тысячи восемьсот двадцать шесть рублей 58 копеек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327959">
        <w:rPr>
          <w:rFonts w:cs="Times New Roman"/>
          <w:szCs w:val="24"/>
        </w:rPr>
        <w:t>СтройПроектИнжиниринг</w:t>
      </w:r>
      <w:proofErr w:type="spellEnd"/>
      <w:r w:rsidR="00A43457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327959">
        <w:rPr>
          <w:color w:val="000000"/>
        </w:rPr>
        <w:t>664 826,58 (шестьсот шестьдесят четыре тысячи восемьсот двадцать шесть рублей 58 копеек</w:t>
      </w:r>
      <w:r w:rsidR="00327959" w:rsidRPr="008956F7">
        <w:t>)</w:t>
      </w:r>
      <w:r w:rsidR="009417A7">
        <w:rPr>
          <w:rFonts w:cs="Times New Roman"/>
          <w:szCs w:val="24"/>
        </w:rPr>
        <w:t>.</w:t>
      </w: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327959">
        <w:rPr>
          <w:rFonts w:cs="Times New Roman"/>
          <w:szCs w:val="24"/>
        </w:rPr>
        <w:t>СтройПроектИнжиниринг</w:t>
      </w:r>
      <w:proofErr w:type="spellEnd"/>
      <w:r w:rsidR="00A43457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292E40" w:rsidRDefault="00292E4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51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80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36F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5E23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1759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9A3"/>
    <w:rsid w:val="001B3E6D"/>
    <w:rsid w:val="001B3ED0"/>
    <w:rsid w:val="001B4191"/>
    <w:rsid w:val="001B5DF4"/>
    <w:rsid w:val="001B660A"/>
    <w:rsid w:val="001B741D"/>
    <w:rsid w:val="001B7B19"/>
    <w:rsid w:val="001C37AE"/>
    <w:rsid w:val="001C4698"/>
    <w:rsid w:val="001C5C16"/>
    <w:rsid w:val="001C5E8C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C17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2E40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27959"/>
    <w:rsid w:val="0033135D"/>
    <w:rsid w:val="003319D7"/>
    <w:rsid w:val="00331C97"/>
    <w:rsid w:val="003320C8"/>
    <w:rsid w:val="003320F2"/>
    <w:rsid w:val="003323C2"/>
    <w:rsid w:val="00334019"/>
    <w:rsid w:val="0033410D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4F7DA9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6C3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760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2976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2FA0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5E93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1AF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044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2E8F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29F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76DB7"/>
    <w:rsid w:val="00B80CAA"/>
    <w:rsid w:val="00B814AC"/>
    <w:rsid w:val="00B82553"/>
    <w:rsid w:val="00B831C7"/>
    <w:rsid w:val="00B836FE"/>
    <w:rsid w:val="00B84A21"/>
    <w:rsid w:val="00B84E35"/>
    <w:rsid w:val="00B854B1"/>
    <w:rsid w:val="00B854FC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C6AE6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07D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B04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7D4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BAAC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221ED-5AD9-4570-8236-93809769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678</cp:revision>
  <cp:lastPrinted>2016-10-17T06:46:00Z</cp:lastPrinted>
  <dcterms:created xsi:type="dcterms:W3CDTF">2016-07-21T12:07:00Z</dcterms:created>
  <dcterms:modified xsi:type="dcterms:W3CDTF">2016-10-26T15:02:00Z</dcterms:modified>
</cp:coreProperties>
</file>